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5C8" w:rsidRPr="000A6093" w:rsidRDefault="000A6093">
      <w:pPr>
        <w:rPr>
          <w:lang w:val="es-ES"/>
        </w:rPr>
      </w:pPr>
      <w:r w:rsidRPr="000A6093">
        <w:rPr>
          <w:lang w:val="es-ES"/>
        </w:rPr>
        <w:t>Senador Kenneth Pugh (República de Chile)</w:t>
      </w:r>
    </w:p>
    <w:p w:rsidR="000A6093" w:rsidRPr="000A6093" w:rsidRDefault="000A6093">
      <w:pPr>
        <w:rPr>
          <w:lang w:val="es-ES"/>
        </w:rPr>
      </w:pPr>
      <w:r w:rsidRPr="000A6093">
        <w:rPr>
          <w:noProof/>
          <w:lang w:val="es-CL" w:eastAsia="es-CL"/>
        </w:rPr>
        <w:drawing>
          <wp:inline distT="0" distB="0" distL="0" distR="0">
            <wp:extent cx="4279265" cy="5361940"/>
            <wp:effectExtent l="0" t="0" r="6985" b="0"/>
            <wp:docPr id="1" name="Picture 1" descr="Kenneth Peter Pugh - Formación Ejecu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eth Peter Pugh - Formación Ejecutiv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79265" cy="5361940"/>
                    </a:xfrm>
                    <a:prstGeom prst="rect">
                      <a:avLst/>
                    </a:prstGeom>
                    <a:noFill/>
                    <a:ln>
                      <a:noFill/>
                    </a:ln>
                  </pic:spPr>
                </pic:pic>
              </a:graphicData>
            </a:graphic>
          </wp:inline>
        </w:drawing>
      </w:r>
    </w:p>
    <w:p w:rsidR="000A6093" w:rsidRPr="000A6093" w:rsidRDefault="000A6093">
      <w:pPr>
        <w:rPr>
          <w:lang w:val="es-ES"/>
        </w:rPr>
      </w:pPr>
    </w:p>
    <w:p w:rsidR="000A6093" w:rsidRDefault="00C92698">
      <w:pPr>
        <w:rPr>
          <w:lang w:val="es-ES"/>
        </w:rPr>
      </w:pPr>
      <w:hyperlink r:id="rId5" w:tooltip="Senado de Chile" w:history="1">
        <w:r w:rsidR="000A6093" w:rsidRPr="000A6093">
          <w:rPr>
            <w:lang w:val="es-ES"/>
          </w:rPr>
          <w:t>Senador de la República de Chile</w:t>
        </w:r>
      </w:hyperlink>
      <w:r w:rsidR="000A6093" w:rsidRPr="000A6093">
        <w:rPr>
          <w:lang w:val="es-ES"/>
        </w:rPr>
        <w:t xml:space="preserve"> por la </w:t>
      </w:r>
      <w:hyperlink r:id="rId6" w:tooltip="Región de Valparaíso" w:history="1">
        <w:r w:rsidR="000A6093" w:rsidRPr="000A6093">
          <w:rPr>
            <w:lang w:val="es-ES"/>
          </w:rPr>
          <w:t>Región de Valparaíso</w:t>
        </w:r>
      </w:hyperlink>
      <w:r w:rsidR="000A6093" w:rsidRPr="000A6093">
        <w:rPr>
          <w:lang w:val="es-ES"/>
        </w:rPr>
        <w:t xml:space="preserve"> Es Ingeniero Naval de Armamentos con mención en Electrónica. Magíster en Ciencias Navales y Marítimas con mención en Estrategia. Además, ha cursado un Diplomado en Finanzas, en la Pontificia Universidad Católica de Valparaíso y un Diplomado en Gestión de Instituciones de Salud, en la </w:t>
      </w:r>
      <w:hyperlink r:id="rId7" w:tooltip="Universidad Andrés Bello" w:history="1">
        <w:r w:rsidR="000A6093" w:rsidRPr="000A6093">
          <w:rPr>
            <w:lang w:val="es-ES"/>
          </w:rPr>
          <w:t>Universidad Andrés Bello</w:t>
        </w:r>
      </w:hyperlink>
      <w:r w:rsidR="000A6093" w:rsidRPr="000A6093">
        <w:rPr>
          <w:lang w:val="es-ES"/>
        </w:rPr>
        <w:t xml:space="preserve">. En 2009, la Presidenta </w:t>
      </w:r>
      <w:hyperlink r:id="rId8" w:tooltip="Michelle Bachelet" w:history="1">
        <w:r w:rsidR="000A6093" w:rsidRPr="000A6093">
          <w:rPr>
            <w:lang w:val="es-ES"/>
          </w:rPr>
          <w:t>Michelle Bachelet</w:t>
        </w:r>
      </w:hyperlink>
      <w:r w:rsidR="000A6093" w:rsidRPr="000A6093">
        <w:rPr>
          <w:lang w:val="es-ES"/>
        </w:rPr>
        <w:t xml:space="preserve"> le confiere el ascenso al grado de contraalmirante de la Armada y al mismo tiempo asume como Comandante en Jefe de la Cuarta Zona Naval. Al año siguiente asume como Director de Inteligencia de la Armada. En 2012, el Presidente </w:t>
      </w:r>
      <w:hyperlink r:id="rId9" w:tooltip="Sebastián Piñera" w:history="1">
        <w:r w:rsidR="000A6093" w:rsidRPr="000A6093">
          <w:rPr>
            <w:lang w:val="es-ES"/>
          </w:rPr>
          <w:t>Sebastián Piñera</w:t>
        </w:r>
      </w:hyperlink>
      <w:r w:rsidR="000A6093" w:rsidRPr="000A6093">
        <w:rPr>
          <w:lang w:val="es-ES"/>
        </w:rPr>
        <w:t xml:space="preserve"> le confiere el ascenso al grado de vicealmirante de la Armada. El mismo año, asume como Director General del Personal de la Armada. Terminó sus labores a fines de 2013 y pasó a retiro en 2014</w:t>
      </w:r>
      <w:r w:rsidR="00345312">
        <w:rPr>
          <w:lang w:val="es-ES"/>
        </w:rPr>
        <w:t xml:space="preserve"> donde integra “Fundación Piensa” el </w:t>
      </w:r>
      <w:proofErr w:type="spellStart"/>
      <w:r w:rsidR="00345312">
        <w:rPr>
          <w:lang w:val="es-ES"/>
        </w:rPr>
        <w:t>Think</w:t>
      </w:r>
      <w:proofErr w:type="spellEnd"/>
      <w:r w:rsidR="00345312">
        <w:rPr>
          <w:lang w:val="es-ES"/>
        </w:rPr>
        <w:t xml:space="preserve"> </w:t>
      </w:r>
      <w:proofErr w:type="spellStart"/>
      <w:r w:rsidR="00345312">
        <w:rPr>
          <w:lang w:val="es-ES"/>
        </w:rPr>
        <w:t>Tank</w:t>
      </w:r>
      <w:proofErr w:type="spellEnd"/>
      <w:r w:rsidR="00345312">
        <w:rPr>
          <w:lang w:val="es-ES"/>
        </w:rPr>
        <w:t xml:space="preserve"> Regional</w:t>
      </w:r>
      <w:r w:rsidR="000A6093" w:rsidRPr="000A6093">
        <w:rPr>
          <w:lang w:val="es-ES"/>
        </w:rPr>
        <w:t xml:space="preserve">. Asumió el cargo de </w:t>
      </w:r>
      <w:hyperlink r:id="rId10" w:tooltip="Senado de Chile" w:history="1">
        <w:r w:rsidR="000A6093" w:rsidRPr="000A6093">
          <w:rPr>
            <w:lang w:val="es-ES"/>
          </w:rPr>
          <w:t>Senador de la República de Chile</w:t>
        </w:r>
      </w:hyperlink>
      <w:r w:rsidR="00345312">
        <w:rPr>
          <w:lang w:val="es-ES"/>
        </w:rPr>
        <w:t xml:space="preserve"> en marzo de 2018 hasta el 2026, </w:t>
      </w:r>
      <w:r w:rsidR="00345312">
        <w:rPr>
          <w:lang w:val="es-ES"/>
        </w:rPr>
        <w:lastRenderedPageBreak/>
        <w:t>donde ha sido autor y promotor de leyes de Ciberseguridad y de Protección de Infraestructura Crítica.</w:t>
      </w:r>
    </w:p>
    <w:p w:rsidR="000A6093" w:rsidRDefault="000A6093">
      <w:pPr>
        <w:rPr>
          <w:lang w:val="es-ES"/>
        </w:rPr>
      </w:pPr>
    </w:p>
    <w:p w:rsidR="000A6093" w:rsidRPr="000A6093" w:rsidRDefault="000A6093">
      <w:r w:rsidRPr="000A6093">
        <w:t>Senator of th</w:t>
      </w:r>
      <w:r w:rsidR="00854005">
        <w:t xml:space="preserve">e Republic of Chile for </w:t>
      </w:r>
      <w:r w:rsidR="00345312">
        <w:t>the</w:t>
      </w:r>
      <w:r w:rsidRPr="000A6093">
        <w:t xml:space="preserve"> Valparaíso Region He is a Naval </w:t>
      </w:r>
      <w:r w:rsidR="00854005">
        <w:t xml:space="preserve">Weapons </w:t>
      </w:r>
      <w:r w:rsidRPr="000A6093">
        <w:t>Engineer with a majo</w:t>
      </w:r>
      <w:r w:rsidR="00345312">
        <w:t xml:space="preserve">r in Electronics. </w:t>
      </w:r>
      <w:proofErr w:type="spellStart"/>
      <w:r w:rsidR="00345312">
        <w:t>MsC</w:t>
      </w:r>
      <w:proofErr w:type="spellEnd"/>
      <w:r w:rsidRPr="000A6093">
        <w:t xml:space="preserve"> in Naval and Maritime Sc</w:t>
      </w:r>
      <w:r w:rsidR="00345312">
        <w:t>iences with major in Strategy</w:t>
      </w:r>
      <w:r w:rsidRPr="000A6093">
        <w:t>. In addi</w:t>
      </w:r>
      <w:r w:rsidR="00854005">
        <w:t>tion, he has completed a Degree</w:t>
      </w:r>
      <w:r w:rsidRPr="000A6093">
        <w:t xml:space="preserve"> in Finance</w:t>
      </w:r>
      <w:r w:rsidR="00854005">
        <w:t>s</w:t>
      </w:r>
      <w:r w:rsidRPr="000A6093">
        <w:t xml:space="preserve"> at the Pontifical Catholic University of V</w:t>
      </w:r>
      <w:r w:rsidR="00854005">
        <w:t>alparaíso and a Degree</w:t>
      </w:r>
      <w:r w:rsidRPr="000A6093">
        <w:t xml:space="preserve"> in Management of Health Institutions at the Andrés Bello University. In 2009, President Michelle Bachelet granted him the promotion to the rank of Rear Admiral of the Navy and at the same time assumed as Commander in Chief of the Fourth Naval Zone. The following year he became Director of </w:t>
      </w:r>
      <w:r w:rsidR="00345312">
        <w:t xml:space="preserve">Naval </w:t>
      </w:r>
      <w:r w:rsidRPr="000A6093">
        <w:t xml:space="preserve">Intelligence. In 2012, President </w:t>
      </w:r>
      <w:proofErr w:type="spellStart"/>
      <w:r w:rsidRPr="000A6093">
        <w:t>Sebastián</w:t>
      </w:r>
      <w:proofErr w:type="spellEnd"/>
      <w:r w:rsidRPr="000A6093">
        <w:t xml:space="preserve"> </w:t>
      </w:r>
      <w:proofErr w:type="spellStart"/>
      <w:r w:rsidRPr="000A6093">
        <w:t>Piñera</w:t>
      </w:r>
      <w:proofErr w:type="spellEnd"/>
      <w:r w:rsidRPr="000A6093">
        <w:t xml:space="preserve"> granted him the promotion to the rank of Vice Admiral of the Navy. The same year, he became Director General of Navy Personnel. He </w:t>
      </w:r>
      <w:r w:rsidR="00854005">
        <w:t>conclud</w:t>
      </w:r>
      <w:r w:rsidRPr="000A6093">
        <w:t xml:space="preserve">ed his work </w:t>
      </w:r>
      <w:r w:rsidR="00854005">
        <w:t xml:space="preserve">with the Navy </w:t>
      </w:r>
      <w:r w:rsidRPr="000A6093">
        <w:t>at the end of 2013 and went into retirement in 2014</w:t>
      </w:r>
      <w:r w:rsidR="00345312">
        <w:t xml:space="preserve"> joining “</w:t>
      </w:r>
      <w:proofErr w:type="spellStart"/>
      <w:r w:rsidR="00345312">
        <w:t>Fundación</w:t>
      </w:r>
      <w:proofErr w:type="spellEnd"/>
      <w:r w:rsidR="00345312">
        <w:t xml:space="preserve"> </w:t>
      </w:r>
      <w:proofErr w:type="spellStart"/>
      <w:r w:rsidR="00345312">
        <w:t>Pinsa</w:t>
      </w:r>
      <w:proofErr w:type="spellEnd"/>
      <w:r w:rsidR="00345312">
        <w:t>” a regional Think Tank</w:t>
      </w:r>
      <w:r w:rsidRPr="000A6093">
        <w:t>. He assumed the position of Senator of the Republic of Chile in March 2018</w:t>
      </w:r>
      <w:r w:rsidR="00345312">
        <w:t xml:space="preserve"> to 202</w:t>
      </w:r>
      <w:bookmarkStart w:id="0" w:name="_GoBack"/>
      <w:bookmarkEnd w:id="0"/>
      <w:r w:rsidR="00345312">
        <w:t>6 where he has promoted laws for Cybersecurity and the protection of Critical Infrastructure</w:t>
      </w:r>
      <w:r w:rsidRPr="000A6093">
        <w:t>.</w:t>
      </w:r>
    </w:p>
    <w:sectPr w:rsidR="000A6093" w:rsidRPr="000A6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93"/>
    <w:rsid w:val="000A6093"/>
    <w:rsid w:val="00345312"/>
    <w:rsid w:val="005005C8"/>
    <w:rsid w:val="00854005"/>
    <w:rsid w:val="00BC5A55"/>
    <w:rsid w:val="00C92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DF1B"/>
  <w15:chartTrackingRefBased/>
  <w15:docId w15:val="{26509D36-16E0-4DC9-939E-4A3A6CDB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A60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Michelle_Bachelet" TargetMode="External"/><Relationship Id="rId3" Type="http://schemas.openxmlformats.org/officeDocument/2006/relationships/webSettings" Target="webSettings.xml"/><Relationship Id="rId7" Type="http://schemas.openxmlformats.org/officeDocument/2006/relationships/hyperlink" Target="https://es.wikipedia.org/wiki/Universidad_Andr%C3%A9s_Bell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Regi%C3%B3n_de_Valpara%C3%ADso" TargetMode="External"/><Relationship Id="rId11" Type="http://schemas.openxmlformats.org/officeDocument/2006/relationships/fontTable" Target="fontTable.xml"/><Relationship Id="rId5" Type="http://schemas.openxmlformats.org/officeDocument/2006/relationships/hyperlink" Target="https://es.wikipedia.org/wiki/Senado_de_Chile" TargetMode="External"/><Relationship Id="rId10" Type="http://schemas.openxmlformats.org/officeDocument/2006/relationships/hyperlink" Target="https://es.wikipedia.org/wiki/Senado_de_Chile" TargetMode="External"/><Relationship Id="rId4" Type="http://schemas.openxmlformats.org/officeDocument/2006/relationships/image" Target="media/image1.jpeg"/><Relationship Id="rId9" Type="http://schemas.openxmlformats.org/officeDocument/2006/relationships/hyperlink" Target="https://es.wikipedia.org/wiki/Sebasti%C3%A1n_Pi%C3%B1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2348</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Florida International University</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Donoso</dc:creator>
  <cp:keywords/>
  <dc:description/>
  <cp:lastModifiedBy>Lenovo</cp:lastModifiedBy>
  <cp:revision>2</cp:revision>
  <dcterms:created xsi:type="dcterms:W3CDTF">2021-11-12T16:07:00Z</dcterms:created>
  <dcterms:modified xsi:type="dcterms:W3CDTF">2021-11-12T16:07:00Z</dcterms:modified>
</cp:coreProperties>
</file>